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6C" w:rsidRDefault="00E4466C" w:rsidP="00E4466C">
      <w:pPr>
        <w:jc w:val="center"/>
        <w:rPr>
          <w:b/>
          <w:sz w:val="28"/>
          <w:szCs w:val="28"/>
          <w:lang w:val="ru-RU"/>
        </w:rPr>
      </w:pPr>
      <w:r w:rsidRPr="00191FC2">
        <w:rPr>
          <w:b/>
          <w:sz w:val="28"/>
          <w:szCs w:val="28"/>
        </w:rPr>
        <w:t>Keys</w:t>
      </w:r>
    </w:p>
    <w:p w:rsidR="00E4466C" w:rsidRDefault="00E4466C" w:rsidP="00E4466C">
      <w:pPr>
        <w:jc w:val="center"/>
        <w:rPr>
          <w:b/>
          <w:sz w:val="28"/>
          <w:szCs w:val="28"/>
          <w:lang w:val="ru-RU"/>
        </w:rPr>
      </w:pPr>
    </w:p>
    <w:p w:rsidR="00E4466C" w:rsidRDefault="00E4466C" w:rsidP="00E4466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Общее количество баллов- </w:t>
      </w:r>
      <w:r w:rsidR="00B1549D">
        <w:rPr>
          <w:b/>
          <w:sz w:val="28"/>
          <w:szCs w:val="28"/>
          <w:lang w:val="ru-RU"/>
        </w:rPr>
        <w:t>52</w:t>
      </w:r>
    </w:p>
    <w:p w:rsidR="00E4466C" w:rsidRDefault="00E4466C" w:rsidP="00E4466C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1.</w:t>
      </w:r>
      <w:r w:rsidRPr="00E4466C">
        <w:rPr>
          <w:sz w:val="28"/>
          <w:szCs w:val="28"/>
          <w:lang w:val="ru-RU"/>
        </w:rPr>
        <w:t>Аудирование-14,</w:t>
      </w:r>
      <w:r>
        <w:rPr>
          <w:sz w:val="28"/>
          <w:szCs w:val="28"/>
          <w:lang w:val="ru-RU"/>
        </w:rPr>
        <w:t xml:space="preserve"> </w:t>
      </w:r>
      <w:r w:rsidRPr="00E4466C">
        <w:rPr>
          <w:sz w:val="28"/>
          <w:szCs w:val="28"/>
          <w:lang w:val="ru-RU"/>
        </w:rPr>
        <w:t xml:space="preserve">каждый правильный </w:t>
      </w:r>
      <w:r>
        <w:rPr>
          <w:sz w:val="28"/>
          <w:szCs w:val="28"/>
          <w:lang w:val="ru-RU"/>
        </w:rPr>
        <w:t>ответ оценивается в 2 балла.</w:t>
      </w:r>
    </w:p>
    <w:p w:rsidR="00E4466C" w:rsidRDefault="00E4466C" w:rsidP="00E446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2.Чтение-</w:t>
      </w:r>
      <w:r w:rsidR="00B1549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6,каждый правильный ответ оценивается в </w:t>
      </w:r>
      <w:r w:rsidR="00B1549D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балл</w:t>
      </w:r>
      <w:r w:rsidR="00B1549D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.</w:t>
      </w:r>
    </w:p>
    <w:p w:rsidR="00E4466C" w:rsidRDefault="00E4466C" w:rsidP="00E446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3.Лексико-грамматический тест-12,каждый правильный ответ оценивается в 1 балл.</w:t>
      </w:r>
    </w:p>
    <w:p w:rsidR="00E4466C" w:rsidRPr="00E4466C" w:rsidRDefault="00E4466C" w:rsidP="00E446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4.Письмо- 10 ,критерии оценивания прилагаются.</w:t>
      </w:r>
    </w:p>
    <w:p w:rsidR="00E4466C" w:rsidRPr="00E4466C" w:rsidRDefault="00E4466C" w:rsidP="00E4466C">
      <w:pPr>
        <w:rPr>
          <w:sz w:val="28"/>
          <w:szCs w:val="28"/>
          <w:lang w:val="ru-RU"/>
        </w:rPr>
      </w:pPr>
    </w:p>
    <w:p w:rsidR="00E4466C" w:rsidRPr="00E4466C" w:rsidRDefault="00E4466C" w:rsidP="00E4466C">
      <w:pPr>
        <w:jc w:val="center"/>
        <w:rPr>
          <w:b/>
          <w:sz w:val="28"/>
          <w:szCs w:val="28"/>
          <w:lang w:val="ru-RU"/>
        </w:rPr>
      </w:pPr>
    </w:p>
    <w:p w:rsidR="00E4466C" w:rsidRPr="00533841" w:rsidRDefault="00E4466C" w:rsidP="00E4466C">
      <w:pPr>
        <w:rPr>
          <w:b/>
          <w:sz w:val="28"/>
          <w:szCs w:val="28"/>
        </w:rPr>
      </w:pPr>
      <w:r>
        <w:rPr>
          <w:b/>
          <w:sz w:val="28"/>
          <w:szCs w:val="28"/>
        </w:rPr>
        <w:t>I. Listening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</w:t>
      </w:r>
      <w:r w:rsidRPr="00B40F97">
        <w:rPr>
          <w:sz w:val="28"/>
          <w:szCs w:val="28"/>
        </w:rPr>
        <w:t>1.</w:t>
      </w:r>
      <w:r w:rsidRPr="00934558">
        <w:rPr>
          <w:sz w:val="28"/>
          <w:szCs w:val="28"/>
        </w:rPr>
        <w:t xml:space="preserve"> 2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A2 . 3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A3. 3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A4. 2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A5. 3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A6. 3</w:t>
      </w:r>
    </w:p>
    <w:p w:rsidR="00E4466C" w:rsidRPr="00934558" w:rsidRDefault="00E4466C" w:rsidP="00E4466C">
      <w:pPr>
        <w:rPr>
          <w:sz w:val="28"/>
          <w:szCs w:val="28"/>
        </w:rPr>
      </w:pPr>
      <w:r w:rsidRPr="00934558">
        <w:rPr>
          <w:sz w:val="28"/>
          <w:szCs w:val="28"/>
        </w:rPr>
        <w:t>A7. 1</w:t>
      </w:r>
    </w:p>
    <w:p w:rsidR="00E4466C" w:rsidRPr="00191FC2" w:rsidRDefault="00E4466C" w:rsidP="00E4466C">
      <w:pPr>
        <w:rPr>
          <w:b/>
          <w:sz w:val="28"/>
          <w:szCs w:val="28"/>
        </w:rPr>
      </w:pPr>
      <w:r>
        <w:rPr>
          <w:b/>
          <w:sz w:val="28"/>
          <w:szCs w:val="28"/>
        </w:rPr>
        <w:t>1 answer – 2 points. Total – 14 points.</w:t>
      </w:r>
    </w:p>
    <w:p w:rsidR="00E4466C" w:rsidRPr="00191FC2" w:rsidRDefault="00E4466C" w:rsidP="00E4466C">
      <w:pPr>
        <w:rPr>
          <w:b/>
          <w:sz w:val="28"/>
          <w:szCs w:val="28"/>
        </w:rPr>
      </w:pPr>
      <w:r w:rsidRPr="00191FC2">
        <w:rPr>
          <w:b/>
          <w:sz w:val="28"/>
          <w:szCs w:val="28"/>
        </w:rPr>
        <w:t>II. Reading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1.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2. B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3.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4.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5. A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6. C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7. C</w:t>
      </w:r>
    </w:p>
    <w:p w:rsidR="00E4466C" w:rsidRPr="00AC0936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8. A</w:t>
      </w:r>
    </w:p>
    <w:p w:rsidR="00E4466C" w:rsidRPr="00AC0936" w:rsidRDefault="00E4466C" w:rsidP="00E4466C">
      <w:pPr>
        <w:rPr>
          <w:b/>
          <w:sz w:val="28"/>
          <w:szCs w:val="28"/>
        </w:rPr>
      </w:pPr>
      <w:r w:rsidRPr="00AC0936">
        <w:rPr>
          <w:b/>
          <w:sz w:val="28"/>
          <w:szCs w:val="28"/>
        </w:rPr>
        <w:t xml:space="preserve">1 answer - </w:t>
      </w:r>
      <w:r w:rsidR="00B1549D">
        <w:rPr>
          <w:b/>
          <w:sz w:val="28"/>
          <w:szCs w:val="28"/>
          <w:lang w:val="ru-RU"/>
        </w:rPr>
        <w:t>2</w:t>
      </w:r>
      <w:r w:rsidRPr="00AC0936">
        <w:rPr>
          <w:b/>
          <w:sz w:val="28"/>
          <w:szCs w:val="28"/>
        </w:rPr>
        <w:t xml:space="preserve"> points</w:t>
      </w:r>
      <w:r>
        <w:rPr>
          <w:b/>
          <w:sz w:val="28"/>
          <w:szCs w:val="28"/>
        </w:rPr>
        <w:t xml:space="preserve">. Total – </w:t>
      </w:r>
      <w:r w:rsidR="00B1549D">
        <w:rPr>
          <w:b/>
          <w:sz w:val="28"/>
          <w:szCs w:val="28"/>
          <w:lang w:val="ru-RU"/>
        </w:rPr>
        <w:t>1</w:t>
      </w:r>
      <w:r>
        <w:rPr>
          <w:b/>
          <w:sz w:val="28"/>
          <w:szCs w:val="28"/>
        </w:rPr>
        <w:t>6 points</w:t>
      </w:r>
    </w:p>
    <w:p w:rsidR="00E4466C" w:rsidRPr="00191FC2" w:rsidRDefault="00E4466C" w:rsidP="00E4466C">
      <w:pPr>
        <w:rPr>
          <w:b/>
          <w:sz w:val="28"/>
          <w:szCs w:val="28"/>
        </w:rPr>
      </w:pPr>
      <w:r w:rsidRPr="00191FC2">
        <w:rPr>
          <w:b/>
          <w:sz w:val="28"/>
          <w:szCs w:val="28"/>
        </w:rPr>
        <w:t>III. Use of English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1. B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2.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3.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4. A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5. A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6. B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7. D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8. C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9. B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10. A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11. C</w:t>
      </w:r>
    </w:p>
    <w:p w:rsidR="00E4466C" w:rsidRDefault="00E4466C" w:rsidP="00E4466C">
      <w:pPr>
        <w:rPr>
          <w:sz w:val="28"/>
          <w:szCs w:val="28"/>
        </w:rPr>
      </w:pPr>
      <w:r>
        <w:rPr>
          <w:sz w:val="28"/>
          <w:szCs w:val="28"/>
        </w:rPr>
        <w:t>12. D</w:t>
      </w:r>
    </w:p>
    <w:p w:rsidR="00E4466C" w:rsidRDefault="00E4466C" w:rsidP="00E4466C">
      <w:pPr>
        <w:rPr>
          <w:b/>
          <w:sz w:val="28"/>
          <w:szCs w:val="28"/>
        </w:rPr>
      </w:pPr>
      <w:r w:rsidRPr="00AC0936">
        <w:rPr>
          <w:b/>
          <w:sz w:val="28"/>
          <w:szCs w:val="28"/>
        </w:rPr>
        <w:t>1 answer – 1 point</w:t>
      </w:r>
      <w:r>
        <w:rPr>
          <w:b/>
          <w:sz w:val="28"/>
          <w:szCs w:val="28"/>
        </w:rPr>
        <w:t>. Total – 12 points.</w:t>
      </w:r>
    </w:p>
    <w:p w:rsidR="00E4466C" w:rsidRPr="00D01970" w:rsidRDefault="00E4466C" w:rsidP="00E4466C">
      <w:pPr>
        <w:rPr>
          <w:b/>
          <w:sz w:val="28"/>
          <w:szCs w:val="28"/>
        </w:rPr>
      </w:pPr>
      <w:r>
        <w:rPr>
          <w:b/>
          <w:sz w:val="28"/>
          <w:szCs w:val="28"/>
        </w:rPr>
        <w:t>IV. Writing – 10 points</w:t>
      </w:r>
    </w:p>
    <w:p w:rsidR="00E4466C" w:rsidRPr="00AC0936" w:rsidRDefault="00E4466C" w:rsidP="00E446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Total  -  </w:t>
      </w:r>
      <w:r w:rsidR="00B1549D">
        <w:rPr>
          <w:b/>
          <w:sz w:val="28"/>
          <w:szCs w:val="28"/>
          <w:lang w:val="ru-RU"/>
        </w:rPr>
        <w:t>52</w:t>
      </w:r>
      <w:r>
        <w:rPr>
          <w:b/>
          <w:sz w:val="28"/>
          <w:szCs w:val="28"/>
        </w:rPr>
        <w:t>points.</w:t>
      </w:r>
    </w:p>
    <w:p w:rsidR="006D1B92" w:rsidRPr="00672CE6" w:rsidRDefault="006D1B92" w:rsidP="006D1B92">
      <w:pPr>
        <w:pStyle w:val="Heading3"/>
        <w:spacing w:before="40"/>
        <w:ind w:left="2865" w:right="2650"/>
        <w:jc w:val="center"/>
        <w:rPr>
          <w:lang w:val="ru-RU"/>
        </w:rPr>
      </w:pPr>
      <w:r>
        <w:rPr>
          <w:shd w:val="clear" w:color="auto" w:fill="C0C0C0"/>
        </w:rPr>
        <w:lastRenderedPageBreak/>
        <w:t>WRITING</w:t>
      </w:r>
      <w:r w:rsidRPr="00672CE6">
        <w:rPr>
          <w:shd w:val="clear" w:color="auto" w:fill="C0C0C0"/>
          <w:lang w:val="ru-RU"/>
        </w:rPr>
        <w:t xml:space="preserve"> - КРИТЕРИИ ОЦЕНИВАНИЯ</w:t>
      </w:r>
    </w:p>
    <w:p w:rsidR="006D1B92" w:rsidRPr="00672CE6" w:rsidRDefault="006D1B92" w:rsidP="006D1B92">
      <w:pPr>
        <w:pStyle w:val="a3"/>
        <w:rPr>
          <w:b/>
          <w:lang w:val="ru-RU"/>
        </w:rPr>
      </w:pPr>
    </w:p>
    <w:p w:rsidR="006D1B92" w:rsidRPr="00672CE6" w:rsidRDefault="006D1B92" w:rsidP="006D1B92">
      <w:pPr>
        <w:pStyle w:val="Heading3"/>
        <w:spacing w:before="0"/>
        <w:ind w:left="2863" w:right="2650"/>
        <w:jc w:val="center"/>
        <w:rPr>
          <w:lang w:val="ru-RU"/>
        </w:rPr>
      </w:pPr>
      <w:r w:rsidRPr="00672CE6">
        <w:rPr>
          <w:lang w:val="ru-RU"/>
        </w:rPr>
        <w:t>Максимальное количество баллов: 10</w:t>
      </w:r>
    </w:p>
    <w:p w:rsidR="006D1B92" w:rsidRPr="006D1B92" w:rsidRDefault="006D1B92" w:rsidP="006D1B92">
      <w:pPr>
        <w:pStyle w:val="Heading3"/>
        <w:spacing w:before="182"/>
        <w:ind w:left="1121"/>
        <w:rPr>
          <w:lang w:val="ru-RU"/>
        </w:rPr>
      </w:pPr>
      <w:r w:rsidRPr="006D1B92">
        <w:rPr>
          <w:lang w:val="ru-RU"/>
        </w:rPr>
        <w:t>Внимание! При оценке 0 по критерию "РКЗ" выставляется общая оценка 0.</w:t>
      </w:r>
    </w:p>
    <w:p w:rsidR="006D1B92" w:rsidRPr="006D1B92" w:rsidRDefault="006D1B92" w:rsidP="006D1B92">
      <w:pPr>
        <w:pStyle w:val="a3"/>
        <w:spacing w:before="10" w:after="1"/>
        <w:rPr>
          <w:b/>
          <w:sz w:val="15"/>
          <w:lang w:val="ru-RU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1799"/>
        <w:gridCol w:w="1983"/>
        <w:gridCol w:w="1700"/>
        <w:gridCol w:w="1843"/>
      </w:tblGrid>
      <w:tr w:rsidR="006D1B92" w:rsidTr="007D3084">
        <w:trPr>
          <w:trHeight w:hRule="exact" w:val="1322"/>
        </w:trPr>
        <w:tc>
          <w:tcPr>
            <w:tcW w:w="2120" w:type="dxa"/>
            <w:shd w:val="clear" w:color="auto" w:fill="E6E6E6"/>
          </w:tcPr>
          <w:p w:rsidR="006D1B92" w:rsidRPr="00672CE6" w:rsidRDefault="006D1B92" w:rsidP="007D3084">
            <w:pPr>
              <w:pStyle w:val="TableParagraph"/>
              <w:spacing w:line="259" w:lineRule="auto"/>
              <w:ind w:right="302"/>
              <w:rPr>
                <w:b/>
                <w:sz w:val="20"/>
                <w:lang w:val="ru-RU"/>
              </w:rPr>
            </w:pPr>
            <w:r w:rsidRPr="00672CE6">
              <w:rPr>
                <w:b/>
                <w:sz w:val="20"/>
                <w:lang w:val="ru-RU"/>
              </w:rPr>
              <w:t>Решение коммуникативной задачи</w:t>
            </w:r>
          </w:p>
          <w:p w:rsidR="006D1B92" w:rsidRPr="00672CE6" w:rsidRDefault="006D1B92" w:rsidP="007D3084">
            <w:pPr>
              <w:pStyle w:val="TableParagraph"/>
              <w:spacing w:before="160" w:line="240" w:lineRule="auto"/>
              <w:rPr>
                <w:b/>
                <w:sz w:val="20"/>
                <w:lang w:val="ru-RU"/>
              </w:rPr>
            </w:pPr>
            <w:r w:rsidRPr="00672CE6">
              <w:rPr>
                <w:b/>
                <w:sz w:val="20"/>
                <w:lang w:val="ru-RU"/>
              </w:rPr>
              <w:t>(максимум 3 балла)</w:t>
            </w:r>
          </w:p>
        </w:tc>
        <w:tc>
          <w:tcPr>
            <w:tcW w:w="7325" w:type="dxa"/>
            <w:gridSpan w:val="4"/>
          </w:tcPr>
          <w:p w:rsidR="006D1B92" w:rsidRPr="00672CE6" w:rsidRDefault="006D1B92" w:rsidP="007D3084">
            <w:pPr>
              <w:pStyle w:val="TableParagraph"/>
              <w:spacing w:line="228" w:lineRule="exact"/>
              <w:ind w:left="101"/>
              <w:rPr>
                <w:b/>
                <w:sz w:val="20"/>
                <w:lang w:val="ru-RU"/>
              </w:rPr>
            </w:pPr>
            <w:r w:rsidRPr="00672CE6">
              <w:rPr>
                <w:b/>
                <w:sz w:val="20"/>
                <w:lang w:val="ru-RU"/>
              </w:rPr>
              <w:t>ОРГАНИЗАЦИЯ И ЯЗЫКОВОЕ ОФОРМЛЕНИЕ ТЕКСТА (максимум 7</w:t>
            </w:r>
          </w:p>
          <w:p w:rsidR="006D1B92" w:rsidRDefault="006D1B92" w:rsidP="007D3084">
            <w:pPr>
              <w:pStyle w:val="TableParagraph"/>
              <w:spacing w:before="19" w:line="240" w:lineRule="auto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баллов)</w:t>
            </w:r>
          </w:p>
        </w:tc>
      </w:tr>
      <w:tr w:rsidR="006D1B92" w:rsidTr="007D3084">
        <w:trPr>
          <w:trHeight w:hRule="exact" w:val="245"/>
        </w:trPr>
        <w:tc>
          <w:tcPr>
            <w:tcW w:w="2120" w:type="dxa"/>
            <w:tcBorders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40" w:lineRule="auto"/>
              <w:ind w:right="302"/>
              <w:rPr>
                <w:b/>
                <w:sz w:val="20"/>
              </w:rPr>
            </w:pPr>
            <w:r>
              <w:rPr>
                <w:b/>
                <w:sz w:val="20"/>
              </w:rPr>
              <w:t>3 балла</w:t>
            </w:r>
          </w:p>
        </w:tc>
        <w:tc>
          <w:tcPr>
            <w:tcW w:w="1799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40" w:lineRule="auto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</w:t>
            </w:r>
          </w:p>
        </w:tc>
        <w:tc>
          <w:tcPr>
            <w:tcW w:w="198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40" w:lineRule="auto"/>
              <w:ind w:right="705"/>
              <w:rPr>
                <w:b/>
                <w:sz w:val="20"/>
              </w:rPr>
            </w:pPr>
            <w:r>
              <w:rPr>
                <w:b/>
                <w:sz w:val="20"/>
              </w:rPr>
              <w:t>Лексика</w:t>
            </w:r>
          </w:p>
        </w:tc>
        <w:tc>
          <w:tcPr>
            <w:tcW w:w="1700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Грамматика</w:t>
            </w:r>
          </w:p>
        </w:tc>
        <w:tc>
          <w:tcPr>
            <w:tcW w:w="184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40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Орфография и</w:t>
            </w:r>
          </w:p>
        </w:tc>
      </w:tr>
      <w:tr w:rsidR="006D1B92" w:rsidTr="007D3084">
        <w:trPr>
          <w:trHeight w:hRule="exact" w:val="91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077"/>
                <w:tab w:val="left" w:pos="1905"/>
              </w:tabs>
              <w:spacing w:before="163" w:line="256" w:lineRule="auto"/>
              <w:ind w:right="103"/>
              <w:rPr>
                <w:sz w:val="20"/>
              </w:rPr>
            </w:pPr>
            <w:r>
              <w:rPr>
                <w:sz w:val="20"/>
              </w:rPr>
              <w:t>Коммуникативная задача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 xml:space="preserve">полностью </w:t>
            </w:r>
            <w:r>
              <w:rPr>
                <w:sz w:val="20"/>
              </w:rPr>
              <w:t>выполнена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–</w:t>
            </w:r>
          </w:p>
        </w:tc>
        <w:tc>
          <w:tcPr>
            <w:tcW w:w="1799" w:type="dxa"/>
            <w:tcBorders>
              <w:top w:val="nil"/>
            </w:tcBorders>
          </w:tcPr>
          <w:p w:rsidR="006D1B92" w:rsidRDefault="006D1B92" w:rsidP="007D3084">
            <w:pPr>
              <w:pStyle w:val="TableParagraph"/>
              <w:spacing w:before="7" w:line="259" w:lineRule="auto"/>
              <w:ind w:left="101" w:right="524"/>
              <w:rPr>
                <w:b/>
                <w:sz w:val="20"/>
              </w:rPr>
            </w:pPr>
            <w:r>
              <w:rPr>
                <w:b/>
                <w:sz w:val="20"/>
              </w:rPr>
              <w:t>текста (максимум 2 балла)</w:t>
            </w:r>
          </w:p>
        </w:tc>
        <w:tc>
          <w:tcPr>
            <w:tcW w:w="1983" w:type="dxa"/>
            <w:tcBorders>
              <w:top w:val="nil"/>
            </w:tcBorders>
          </w:tcPr>
          <w:p w:rsidR="006D1B92" w:rsidRDefault="006D1B92" w:rsidP="007D3084">
            <w:pPr>
              <w:pStyle w:val="TableParagraph"/>
              <w:spacing w:line="240" w:lineRule="auto"/>
              <w:ind w:right="705"/>
              <w:rPr>
                <w:b/>
                <w:sz w:val="20"/>
              </w:rPr>
            </w:pPr>
            <w:r>
              <w:rPr>
                <w:b/>
                <w:sz w:val="20"/>
              </w:rPr>
              <w:t>(максимум 2 балла)</w:t>
            </w:r>
          </w:p>
        </w:tc>
        <w:tc>
          <w:tcPr>
            <w:tcW w:w="1700" w:type="dxa"/>
            <w:tcBorders>
              <w:top w:val="nil"/>
            </w:tcBorders>
          </w:tcPr>
          <w:p w:rsidR="006D1B92" w:rsidRDefault="006D1B92" w:rsidP="007D3084">
            <w:pPr>
              <w:pStyle w:val="TableParagraph"/>
              <w:spacing w:before="7" w:line="256" w:lineRule="auto"/>
              <w:ind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(максимум 2 балла)</w:t>
            </w:r>
          </w:p>
        </w:tc>
        <w:tc>
          <w:tcPr>
            <w:tcW w:w="1843" w:type="dxa"/>
            <w:tcBorders>
              <w:top w:val="nil"/>
            </w:tcBorders>
          </w:tcPr>
          <w:p w:rsidR="006D1B92" w:rsidRDefault="006D1B92" w:rsidP="007D3084">
            <w:pPr>
              <w:pStyle w:val="TableParagraph"/>
              <w:spacing w:before="7" w:line="259" w:lineRule="auto"/>
              <w:ind w:right="566"/>
              <w:rPr>
                <w:b/>
                <w:sz w:val="20"/>
              </w:rPr>
            </w:pPr>
            <w:r>
              <w:rPr>
                <w:b/>
                <w:sz w:val="20"/>
              </w:rPr>
              <w:t>пунктуация (максимум 1 балл)</w:t>
            </w:r>
          </w:p>
        </w:tc>
      </w:tr>
      <w:tr w:rsidR="006D1B92" w:rsidTr="007D3084">
        <w:trPr>
          <w:trHeight w:hRule="exact" w:val="23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Написан</w:t>
            </w:r>
            <w:r>
              <w:rPr>
                <w:sz w:val="20"/>
                <w:lang w:val="ru-RU"/>
              </w:rPr>
              <w:t xml:space="preserve">о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письмо</w:t>
            </w:r>
            <w:r>
              <w:rPr>
                <w:sz w:val="20"/>
              </w:rPr>
              <w:t xml:space="preserve"> по</w:t>
            </w:r>
          </w:p>
        </w:tc>
        <w:tc>
          <w:tcPr>
            <w:tcW w:w="1799" w:type="dxa"/>
            <w:vMerge w:val="restart"/>
          </w:tcPr>
          <w:p w:rsidR="006D1B92" w:rsidRDefault="006D1B92" w:rsidP="007D3084"/>
        </w:tc>
        <w:tc>
          <w:tcPr>
            <w:tcW w:w="1983" w:type="dxa"/>
            <w:vMerge w:val="restart"/>
          </w:tcPr>
          <w:p w:rsidR="006D1B92" w:rsidRDefault="006D1B92" w:rsidP="007D3084"/>
        </w:tc>
        <w:tc>
          <w:tcPr>
            <w:tcW w:w="1700" w:type="dxa"/>
            <w:vMerge w:val="restart"/>
          </w:tcPr>
          <w:p w:rsidR="006D1B92" w:rsidRDefault="006D1B92" w:rsidP="007D3084"/>
        </w:tc>
        <w:tc>
          <w:tcPr>
            <w:tcW w:w="1843" w:type="dxa"/>
            <w:vMerge w:val="restart"/>
          </w:tcPr>
          <w:p w:rsidR="006D1B92" w:rsidRDefault="006D1B92" w:rsidP="007D3084"/>
        </w:tc>
      </w:tr>
      <w:tr w:rsidR="006D1B92" w:rsidTr="007D3084">
        <w:trPr>
          <w:trHeight w:hRule="exact" w:val="24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sz w:val="20"/>
              </w:rPr>
            </w:pPr>
            <w:r>
              <w:rPr>
                <w:sz w:val="20"/>
              </w:rPr>
              <w:t>заданным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ind w:right="302"/>
              <w:rPr>
                <w:sz w:val="20"/>
              </w:rPr>
            </w:pPr>
            <w:r>
              <w:rPr>
                <w:sz w:val="20"/>
              </w:rPr>
              <w:t>параметрам.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before="78" w:line="240" w:lineRule="auto"/>
              <w:rPr>
                <w:sz w:val="20"/>
              </w:rPr>
            </w:pPr>
            <w:r>
              <w:rPr>
                <w:sz w:val="20"/>
              </w:rPr>
              <w:t>Участник   соблюдает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484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z w:val="20"/>
              </w:rPr>
              <w:tab/>
              <w:t>жанра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235"/>
              </w:tabs>
              <w:spacing w:line="229" w:lineRule="exact"/>
              <w:rPr>
                <w:sz w:val="20"/>
              </w:rPr>
            </w:pPr>
            <w:r>
              <w:rPr>
                <w:sz w:val="20"/>
                <w:lang w:val="ru-RU"/>
              </w:rPr>
              <w:t>личного письма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tab/>
              <w:t>рецензия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799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оценивается</w:t>
            </w:r>
            <w:r>
              <w:rPr>
                <w:sz w:val="20"/>
              </w:rPr>
              <w:tab/>
              <w:t>по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следующим аспектам: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DF1415">
            <w:pPr>
              <w:pStyle w:val="TableParagraph"/>
              <w:spacing w:before="79" w:line="240" w:lineRule="auto"/>
              <w:ind w:right="302"/>
              <w:rPr>
                <w:sz w:val="20"/>
              </w:rPr>
            </w:pPr>
            <w:r>
              <w:rPr>
                <w:sz w:val="20"/>
              </w:rPr>
              <w:t>1. Участник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DF1415">
            <w:pPr>
              <w:pStyle w:val="TableParagraph"/>
              <w:spacing w:line="240" w:lineRule="auto"/>
              <w:ind w:right="302"/>
              <w:rPr>
                <w:sz w:val="20"/>
              </w:rPr>
            </w:pPr>
            <w:r>
              <w:rPr>
                <w:sz w:val="20"/>
              </w:rPr>
              <w:t>придерживается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DF1415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  <w:lang w:val="ru-RU"/>
              </w:rPr>
              <w:t>неофициального</w:t>
            </w:r>
            <w:r>
              <w:rPr>
                <w:sz w:val="20"/>
              </w:rPr>
              <w:t xml:space="preserve"> стиля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DF1415">
            <w:pPr>
              <w:pStyle w:val="TableParagraph"/>
              <w:spacing w:line="240" w:lineRule="auto"/>
              <w:ind w:right="302"/>
              <w:rPr>
                <w:sz w:val="20"/>
              </w:rPr>
            </w:pPr>
            <w:r>
              <w:rPr>
                <w:sz w:val="20"/>
              </w:rPr>
              <w:t>письма;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DF1415">
            <w:pPr>
              <w:pStyle w:val="TableParagraph"/>
              <w:tabs>
                <w:tab w:val="left" w:pos="1190"/>
              </w:tabs>
              <w:spacing w:before="78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</w:rPr>
              <w:tab/>
              <w:t>Участник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22123E" w:rsidP="00DF1415">
            <w:pPr>
              <w:pStyle w:val="TableParagraph"/>
              <w:tabs>
                <w:tab w:val="left" w:pos="1402"/>
              </w:tabs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</w:t>
            </w:r>
            <w:r w:rsidR="006D1B92">
              <w:rPr>
                <w:sz w:val="20"/>
              </w:rPr>
              <w:t>писывает</w:t>
            </w:r>
            <w:r>
              <w:rPr>
                <w:sz w:val="20"/>
                <w:lang w:val="ru-RU"/>
              </w:rPr>
              <w:t xml:space="preserve"> </w:t>
            </w:r>
          </w:p>
          <w:p w:rsidR="0022123E" w:rsidRDefault="0022123E" w:rsidP="00DF1415">
            <w:pPr>
              <w:pStyle w:val="TableParagraph"/>
              <w:tabs>
                <w:tab w:val="left" w:pos="1402"/>
              </w:tabs>
              <w:spacing w:line="240" w:lineRule="auto"/>
              <w:rPr>
                <w:sz w:val="20"/>
                <w:lang w:val="ru-RU"/>
              </w:rPr>
            </w:pPr>
          </w:p>
          <w:p w:rsidR="0022123E" w:rsidRPr="0022123E" w:rsidRDefault="0022123E" w:rsidP="00DF1415">
            <w:pPr>
              <w:pStyle w:val="TableParagraph"/>
              <w:tabs>
                <w:tab w:val="left" w:pos="1402"/>
              </w:tabs>
              <w:spacing w:line="240" w:lineRule="auto"/>
              <w:rPr>
                <w:sz w:val="20"/>
                <w:lang w:val="ru-RU"/>
              </w:rPr>
            </w:pP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22123E" w:rsidP="00DF1415">
            <w:pPr>
              <w:pStyle w:val="TableParagraph"/>
              <w:tabs>
                <w:tab w:val="left" w:pos="1496"/>
              </w:tabs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традиционную еду</w:t>
            </w:r>
          </w:p>
          <w:p w:rsidR="0022123E" w:rsidRPr="0022123E" w:rsidRDefault="0022123E" w:rsidP="00DF1415">
            <w:pPr>
              <w:pStyle w:val="TableParagraph"/>
              <w:tabs>
                <w:tab w:val="left" w:pos="1496"/>
              </w:tabs>
              <w:spacing w:line="240" w:lineRule="auto"/>
              <w:rPr>
                <w:sz w:val="20"/>
                <w:lang w:val="ru-RU"/>
              </w:rPr>
            </w:pP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22123E" w:rsidRDefault="0022123E" w:rsidP="00DF1415">
            <w:pPr>
              <w:pStyle w:val="TableParagraph"/>
              <w:tabs>
                <w:tab w:val="left" w:pos="1900"/>
              </w:tabs>
              <w:spacing w:line="240" w:lineRule="auto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своей страны;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22123E" w:rsidRDefault="006D1B92" w:rsidP="00DF1415">
            <w:pPr>
              <w:pStyle w:val="TableParagraph"/>
              <w:spacing w:line="240" w:lineRule="auto"/>
              <w:ind w:left="0" w:right="302"/>
              <w:rPr>
                <w:sz w:val="20"/>
                <w:lang w:val="ru-RU"/>
              </w:rPr>
            </w:pP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DF1415" w:rsidP="00DF1415">
            <w:pPr>
              <w:pStyle w:val="TableParagraph"/>
              <w:tabs>
                <w:tab w:val="left" w:pos="1189"/>
              </w:tabs>
              <w:spacing w:before="79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  <w:r w:rsidR="006D1B92">
              <w:rPr>
                <w:sz w:val="20"/>
              </w:rPr>
              <w:t>Участник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22123E" w:rsidRDefault="0022123E" w:rsidP="00DF1415">
            <w:pPr>
              <w:pStyle w:val="TableParagraph"/>
              <w:spacing w:line="240" w:lineRule="auto"/>
              <w:ind w:right="30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выбирает одно 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RPr="00E4466C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22123E" w:rsidRDefault="0022123E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блюдо и </w:t>
            </w:r>
            <w:r w:rsidR="006D1B92" w:rsidRPr="0022123E">
              <w:rPr>
                <w:sz w:val="20"/>
                <w:lang w:val="ru-RU"/>
              </w:rPr>
              <w:t xml:space="preserve">объясняет, </w:t>
            </w:r>
            <w:r>
              <w:rPr>
                <w:sz w:val="20"/>
                <w:lang w:val="ru-RU"/>
              </w:rPr>
              <w:t>как его</w:t>
            </w:r>
          </w:p>
        </w:tc>
        <w:tc>
          <w:tcPr>
            <w:tcW w:w="1799" w:type="dxa"/>
            <w:vMerge/>
          </w:tcPr>
          <w:p w:rsidR="006D1B92" w:rsidRPr="0022123E" w:rsidRDefault="006D1B92" w:rsidP="007D3084">
            <w:pPr>
              <w:rPr>
                <w:lang w:val="ru-RU"/>
              </w:rPr>
            </w:pPr>
          </w:p>
        </w:tc>
        <w:tc>
          <w:tcPr>
            <w:tcW w:w="1983" w:type="dxa"/>
            <w:vMerge/>
          </w:tcPr>
          <w:p w:rsidR="006D1B92" w:rsidRPr="0022123E" w:rsidRDefault="006D1B92" w:rsidP="007D3084">
            <w:pPr>
              <w:rPr>
                <w:lang w:val="ru-RU"/>
              </w:rPr>
            </w:pPr>
          </w:p>
        </w:tc>
        <w:tc>
          <w:tcPr>
            <w:tcW w:w="1700" w:type="dxa"/>
            <w:vMerge/>
          </w:tcPr>
          <w:p w:rsidR="006D1B92" w:rsidRPr="0022123E" w:rsidRDefault="006D1B92" w:rsidP="007D3084">
            <w:pPr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6D1B92" w:rsidRPr="0022123E" w:rsidRDefault="006D1B92" w:rsidP="007D3084">
            <w:pPr>
              <w:rPr>
                <w:lang w:val="ru-RU"/>
              </w:rPr>
            </w:pPr>
          </w:p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22123E" w:rsidRDefault="0022123E" w:rsidP="00DF1415">
            <w:pPr>
              <w:pStyle w:val="TableParagraph"/>
              <w:tabs>
                <w:tab w:val="left" w:pos="921"/>
              </w:tabs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его приготовить</w:t>
            </w:r>
            <w:r w:rsidR="00DF1415">
              <w:rPr>
                <w:sz w:val="20"/>
                <w:lang w:val="ru-RU"/>
              </w:rPr>
              <w:t>.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DF1415" w:rsidRDefault="006D1B92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</w:p>
          <w:p w:rsidR="00DF1415" w:rsidRDefault="00DF1415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</w:p>
          <w:p w:rsidR="00DF1415" w:rsidRDefault="00DF1415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</w:p>
          <w:p w:rsidR="00DF1415" w:rsidRPr="00DF1415" w:rsidRDefault="00DF1415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</w:p>
          <w:p w:rsidR="0022123E" w:rsidRPr="0022123E" w:rsidRDefault="0022123E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</w:t>
            </w:r>
          </w:p>
          <w:p w:rsidR="0022123E" w:rsidRPr="0022123E" w:rsidRDefault="0022123E" w:rsidP="00DF1415">
            <w:pPr>
              <w:pStyle w:val="TableParagraph"/>
              <w:spacing w:line="240" w:lineRule="auto"/>
              <w:rPr>
                <w:sz w:val="20"/>
                <w:lang w:val="ru-RU"/>
              </w:rPr>
            </w:pP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before="78" w:line="240" w:lineRule="auto"/>
              <w:rPr>
                <w:sz w:val="20"/>
              </w:rPr>
            </w:pPr>
            <w:r>
              <w:rPr>
                <w:sz w:val="20"/>
              </w:rPr>
              <w:t>Объем работы либо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ind w:right="302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sz w:val="20"/>
              </w:rPr>
            </w:pPr>
            <w:r>
              <w:rPr>
                <w:sz w:val="20"/>
              </w:rPr>
              <w:t>заданному, либо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ind w:right="302"/>
              <w:rPr>
                <w:sz w:val="20"/>
              </w:rPr>
            </w:pPr>
            <w:r>
              <w:rPr>
                <w:sz w:val="20"/>
              </w:rPr>
              <w:t>отклоняется от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sz w:val="20"/>
              </w:rPr>
            </w:pPr>
            <w:r>
              <w:rPr>
                <w:sz w:val="20"/>
              </w:rPr>
              <w:t>заданного не более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sz w:val="20"/>
              </w:rPr>
            </w:pPr>
            <w:r>
              <w:rPr>
                <w:sz w:val="20"/>
              </w:rPr>
              <w:t>чем на 10% (в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31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сторону увеличения –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66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45" w:lineRule="exact"/>
              <w:rPr>
                <w:sz w:val="20"/>
              </w:rPr>
            </w:pPr>
            <w:r>
              <w:rPr>
                <w:b/>
                <w:sz w:val="20"/>
              </w:rPr>
              <w:t>не больше 1</w:t>
            </w:r>
            <w:r>
              <w:rPr>
                <w:b/>
                <w:sz w:val="20"/>
                <w:lang w:val="ru-RU"/>
              </w:rPr>
              <w:t>98</w:t>
            </w:r>
            <w:r>
              <w:rPr>
                <w:b/>
                <w:sz w:val="20"/>
              </w:rPr>
              <w:t xml:space="preserve"> слов</w:t>
            </w:r>
            <w:r>
              <w:rPr>
                <w:sz w:val="20"/>
              </w:rPr>
              <w:t>)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или на 10 % в сторону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b/>
                <w:sz w:val="20"/>
              </w:rPr>
            </w:pPr>
            <w:r>
              <w:rPr>
                <w:sz w:val="20"/>
              </w:rPr>
              <w:t>уменьшения (</w:t>
            </w:r>
            <w:r>
              <w:rPr>
                <w:b/>
                <w:sz w:val="20"/>
              </w:rPr>
              <w:t>не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419"/>
        </w:trPr>
        <w:tc>
          <w:tcPr>
            <w:tcW w:w="2120" w:type="dxa"/>
            <w:tcBorders>
              <w:top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ind w:right="302"/>
              <w:rPr>
                <w:sz w:val="20"/>
              </w:rPr>
            </w:pPr>
            <w:r>
              <w:rPr>
                <w:b/>
                <w:sz w:val="20"/>
              </w:rPr>
              <w:t xml:space="preserve">меньше </w:t>
            </w:r>
            <w:r>
              <w:rPr>
                <w:b/>
                <w:sz w:val="20"/>
                <w:lang w:val="ru-RU"/>
              </w:rPr>
              <w:t>108</w:t>
            </w:r>
            <w:r>
              <w:rPr>
                <w:b/>
                <w:sz w:val="20"/>
              </w:rPr>
              <w:t xml:space="preserve"> слов</w:t>
            </w:r>
            <w:r>
              <w:rPr>
                <w:sz w:val="20"/>
              </w:rPr>
              <w:t>).</w:t>
            </w:r>
          </w:p>
        </w:tc>
        <w:tc>
          <w:tcPr>
            <w:tcW w:w="1799" w:type="dxa"/>
            <w:vMerge/>
          </w:tcPr>
          <w:p w:rsidR="006D1B92" w:rsidRDefault="006D1B92" w:rsidP="007D3084"/>
        </w:tc>
        <w:tc>
          <w:tcPr>
            <w:tcW w:w="1983" w:type="dxa"/>
            <w:vMerge/>
          </w:tcPr>
          <w:p w:rsidR="006D1B92" w:rsidRDefault="006D1B92" w:rsidP="007D3084"/>
        </w:tc>
        <w:tc>
          <w:tcPr>
            <w:tcW w:w="1700" w:type="dxa"/>
            <w:vMerge/>
          </w:tcPr>
          <w:p w:rsidR="006D1B92" w:rsidRDefault="006D1B92" w:rsidP="007D3084"/>
        </w:tc>
        <w:tc>
          <w:tcPr>
            <w:tcW w:w="1843" w:type="dxa"/>
            <w:vMerge/>
          </w:tcPr>
          <w:p w:rsidR="006D1B92" w:rsidRDefault="006D1B92" w:rsidP="007D3084"/>
        </w:tc>
      </w:tr>
    </w:tbl>
    <w:p w:rsidR="006D1B92" w:rsidRDefault="006D1B92" w:rsidP="006D1B92">
      <w:pPr>
        <w:pStyle w:val="a3"/>
        <w:rPr>
          <w:b/>
          <w:sz w:val="20"/>
        </w:rPr>
      </w:pPr>
    </w:p>
    <w:p w:rsidR="006D1B92" w:rsidRDefault="006D1B92" w:rsidP="006D1B92">
      <w:pPr>
        <w:pStyle w:val="a3"/>
        <w:rPr>
          <w:b/>
          <w:sz w:val="20"/>
        </w:rPr>
      </w:pPr>
    </w:p>
    <w:p w:rsidR="006D1B92" w:rsidRDefault="006D1B92" w:rsidP="006D1B92">
      <w:pPr>
        <w:pStyle w:val="a3"/>
        <w:rPr>
          <w:b/>
          <w:sz w:val="20"/>
        </w:rPr>
      </w:pPr>
    </w:p>
    <w:p w:rsidR="006D1B92" w:rsidRDefault="001E5578" w:rsidP="006D1B92">
      <w:pPr>
        <w:pStyle w:val="a3"/>
        <w:spacing w:before="7"/>
        <w:rPr>
          <w:b/>
          <w:sz w:val="15"/>
        </w:rPr>
      </w:pPr>
      <w:r w:rsidRPr="001E5578">
        <w:pict>
          <v:line id="_x0000_s1026" style="position:absolute;z-index:251660288;mso-wrap-distance-left:0;mso-wrap-distance-right:0;mso-position-horizontal-relative:page" from="85.1pt,11.35pt" to="229.1pt,11.35pt" strokeweight=".72pt">
            <w10:wrap type="topAndBottom" anchorx="page"/>
          </v:line>
        </w:pict>
      </w:r>
    </w:p>
    <w:p w:rsidR="006D1B92" w:rsidRPr="00672CE6" w:rsidRDefault="006D1B92" w:rsidP="006D1B92">
      <w:pPr>
        <w:spacing w:before="42"/>
        <w:ind w:left="322"/>
        <w:rPr>
          <w:sz w:val="20"/>
          <w:lang w:val="ru-RU"/>
        </w:rPr>
      </w:pPr>
      <w:r w:rsidRPr="00672CE6">
        <w:rPr>
          <w:position w:val="9"/>
          <w:sz w:val="13"/>
          <w:lang w:val="ru-RU"/>
        </w:rPr>
        <w:t xml:space="preserve"> </w:t>
      </w:r>
      <w:r>
        <w:rPr>
          <w:sz w:val="20"/>
          <w:lang w:val="ru-RU"/>
        </w:rPr>
        <w:t>Если письмо состоит из 198</w:t>
      </w:r>
      <w:r w:rsidRPr="00672CE6">
        <w:rPr>
          <w:sz w:val="20"/>
          <w:lang w:val="ru-RU"/>
        </w:rPr>
        <w:t xml:space="preserve"> или более сл</w:t>
      </w:r>
      <w:r>
        <w:rPr>
          <w:sz w:val="20"/>
          <w:lang w:val="ru-RU"/>
        </w:rPr>
        <w:t>ов, проверке подлежат первые 180</w:t>
      </w:r>
      <w:r w:rsidRPr="00672CE6">
        <w:rPr>
          <w:sz w:val="20"/>
          <w:lang w:val="ru-RU"/>
        </w:rPr>
        <w:t xml:space="preserve"> слов.</w:t>
      </w:r>
    </w:p>
    <w:p w:rsidR="006D1B92" w:rsidRPr="00672CE6" w:rsidRDefault="006D1B92" w:rsidP="006D1B92">
      <w:pPr>
        <w:rPr>
          <w:sz w:val="20"/>
          <w:lang w:val="ru-RU"/>
        </w:rPr>
        <w:sectPr w:rsidR="006D1B92" w:rsidRPr="00672CE6">
          <w:footerReference w:type="default" r:id="rId6"/>
          <w:pgSz w:w="11910" w:h="16840"/>
          <w:pgMar w:top="1160" w:right="460" w:bottom="1180" w:left="1380" w:header="0" w:footer="99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1799"/>
        <w:gridCol w:w="1983"/>
        <w:gridCol w:w="1700"/>
        <w:gridCol w:w="1843"/>
      </w:tblGrid>
      <w:tr w:rsidR="006D1B92" w:rsidTr="007D3084">
        <w:trPr>
          <w:trHeight w:hRule="exact" w:val="331"/>
        </w:trPr>
        <w:tc>
          <w:tcPr>
            <w:tcW w:w="2120" w:type="dxa"/>
            <w:tcBorders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 балла</w:t>
            </w:r>
          </w:p>
        </w:tc>
        <w:tc>
          <w:tcPr>
            <w:tcW w:w="1799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2 балла</w:t>
            </w:r>
          </w:p>
        </w:tc>
        <w:tc>
          <w:tcPr>
            <w:tcW w:w="198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705"/>
              <w:rPr>
                <w:b/>
                <w:sz w:val="20"/>
              </w:rPr>
            </w:pPr>
            <w:r>
              <w:rPr>
                <w:b/>
                <w:sz w:val="20"/>
              </w:rPr>
              <w:t>2 балла</w:t>
            </w:r>
          </w:p>
        </w:tc>
        <w:tc>
          <w:tcPr>
            <w:tcW w:w="1700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 балла</w:t>
            </w:r>
          </w:p>
        </w:tc>
        <w:tc>
          <w:tcPr>
            <w:tcW w:w="1843" w:type="dxa"/>
            <w:vMerge w:val="restart"/>
          </w:tcPr>
          <w:p w:rsidR="006D1B92" w:rsidRDefault="006D1B92" w:rsidP="007D3084"/>
        </w:tc>
      </w:tr>
      <w:tr w:rsidR="006D1B92" w:rsidTr="007D3084">
        <w:trPr>
          <w:trHeight w:hRule="exact" w:val="32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before="80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Коммуникативная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787"/>
              </w:tabs>
              <w:spacing w:before="75" w:line="240" w:lineRule="auto"/>
              <w:ind w:left="101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z w:val="20"/>
              </w:rPr>
              <w:tab/>
              <w:t>правильно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5" w:line="240" w:lineRule="auto"/>
              <w:rPr>
                <w:sz w:val="20"/>
              </w:rPr>
            </w:pPr>
            <w:r>
              <w:rPr>
                <w:sz w:val="20"/>
              </w:rPr>
              <w:t>В  работе имеются 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5" w:line="240" w:lineRule="auto"/>
              <w:rPr>
                <w:sz w:val="20"/>
              </w:rPr>
            </w:pPr>
            <w:r>
              <w:rPr>
                <w:sz w:val="20"/>
              </w:rPr>
              <w:t>Участник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6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082"/>
              </w:tabs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задача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выполнена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485"/>
              </w:tabs>
              <w:spacing w:line="225" w:lineRule="exact"/>
              <w:ind w:left="101"/>
              <w:rPr>
                <w:sz w:val="20"/>
              </w:rPr>
            </w:pPr>
            <w:r>
              <w:rPr>
                <w:sz w:val="20"/>
              </w:rPr>
              <w:t>разделен</w:t>
            </w:r>
            <w:r>
              <w:rPr>
                <w:sz w:val="20"/>
              </w:rPr>
              <w:tab/>
              <w:t>на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460"/>
                <w:tab w:val="left" w:pos="818"/>
              </w:tabs>
              <w:spacing w:line="225" w:lineRule="exact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лексические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демонстрирует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905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частично</w:t>
            </w:r>
            <w:r>
              <w:rPr>
                <w:sz w:val="20"/>
              </w:rPr>
              <w:tab/>
              <w:t>–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абзацы.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ind w:right="705"/>
              <w:rPr>
                <w:sz w:val="20"/>
              </w:rPr>
            </w:pPr>
            <w:r>
              <w:rPr>
                <w:sz w:val="20"/>
              </w:rPr>
              <w:t>ошибки.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47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грамотное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992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6D1B92" w:rsidRDefault="006D1B92" w:rsidP="007D3084">
            <w:pPr>
              <w:pStyle w:val="TableParagraph"/>
              <w:tabs>
                <w:tab w:val="left" w:pos="1556"/>
              </w:tabs>
              <w:spacing w:line="259" w:lineRule="auto"/>
              <w:ind w:right="102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соста</w:t>
            </w:r>
            <w:r>
              <w:rPr>
                <w:sz w:val="20"/>
                <w:lang w:val="ru-RU"/>
              </w:rPr>
              <w:t>вленный</w:t>
            </w:r>
            <w:r>
              <w:rPr>
                <w:sz w:val="20"/>
                <w:lang w:val="ru-RU"/>
              </w:rPr>
              <w:tab/>
              <w:t>текст является письмом</w:t>
            </w:r>
            <w:r w:rsidRPr="00672CE6">
              <w:rPr>
                <w:sz w:val="20"/>
                <w:lang w:val="ru-RU"/>
              </w:rPr>
              <w:t xml:space="preserve"> с заданными параметрами.</w:t>
            </w:r>
            <w:r w:rsidRPr="00672CE6">
              <w:rPr>
                <w:spacing w:val="48"/>
                <w:sz w:val="20"/>
                <w:lang w:val="ru-RU"/>
              </w:rPr>
              <w:t xml:space="preserve"> </w:t>
            </w:r>
            <w:r w:rsidRPr="006D1B92">
              <w:rPr>
                <w:sz w:val="20"/>
                <w:lang w:val="ru-RU"/>
              </w:rPr>
              <w:t>Однако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pStyle w:val="TableParagraph"/>
              <w:spacing w:before="158" w:line="259" w:lineRule="auto"/>
              <w:ind w:left="101" w:right="102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Логика построения текста не нарушена.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rPr>
                <w:lang w:val="ru-RU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59" w:lineRule="auto"/>
              <w:rPr>
                <w:sz w:val="20"/>
              </w:rPr>
            </w:pPr>
            <w:r>
              <w:rPr>
                <w:sz w:val="20"/>
              </w:rPr>
              <w:t xml:space="preserve">уместное употребление </w:t>
            </w:r>
            <w:r>
              <w:rPr>
                <w:w w:val="95"/>
                <w:sz w:val="20"/>
              </w:rPr>
              <w:t xml:space="preserve">грамматических </w:t>
            </w:r>
            <w:r>
              <w:rPr>
                <w:sz w:val="20"/>
              </w:rPr>
              <w:t>структур.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905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672CE6" w:rsidRDefault="006D1B92" w:rsidP="007D3084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в работе не  выполнен</w:t>
            </w:r>
          </w:p>
          <w:p w:rsidR="006D1B92" w:rsidRPr="00672CE6" w:rsidRDefault="006D1B92" w:rsidP="007D3084">
            <w:pPr>
              <w:pStyle w:val="TableParagraph"/>
              <w:spacing w:before="17" w:line="261" w:lineRule="auto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1 из перечисленных выше аспектов.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rPr>
                <w:lang w:val="ru-RU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rPr>
                <w:lang w:val="ru-RU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159" w:line="256" w:lineRule="auto"/>
              <w:ind w:right="80"/>
              <w:rPr>
                <w:sz w:val="20"/>
              </w:rPr>
            </w:pPr>
            <w:r>
              <w:rPr>
                <w:sz w:val="20"/>
              </w:rPr>
              <w:t>Работа имеет 1 – 2</w:t>
            </w:r>
          </w:p>
          <w:p w:rsidR="006D1B92" w:rsidRDefault="006D1B92" w:rsidP="007D3084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грамматические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418"/>
        </w:trPr>
        <w:tc>
          <w:tcPr>
            <w:tcW w:w="2120" w:type="dxa"/>
            <w:tcBorders>
              <w:top w:val="nil"/>
            </w:tcBorders>
            <w:shd w:val="clear" w:color="auto" w:fill="E6E6E6"/>
          </w:tcPr>
          <w:p w:rsidR="006D1B92" w:rsidRDefault="006D1B92" w:rsidP="007D3084"/>
        </w:tc>
        <w:tc>
          <w:tcPr>
            <w:tcW w:w="1799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ошибки.</w:t>
            </w:r>
          </w:p>
        </w:tc>
        <w:tc>
          <w:tcPr>
            <w:tcW w:w="1843" w:type="dxa"/>
            <w:vMerge/>
          </w:tcPr>
          <w:p w:rsidR="006D1B92" w:rsidRDefault="006D1B92" w:rsidP="007D3084"/>
        </w:tc>
      </w:tr>
      <w:tr w:rsidR="006D1B92" w:rsidTr="007D3084">
        <w:trPr>
          <w:trHeight w:hRule="exact" w:val="331"/>
        </w:trPr>
        <w:tc>
          <w:tcPr>
            <w:tcW w:w="2120" w:type="dxa"/>
            <w:tcBorders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 балл</w:t>
            </w:r>
          </w:p>
        </w:tc>
        <w:tc>
          <w:tcPr>
            <w:tcW w:w="1799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1 балл</w:t>
            </w:r>
          </w:p>
        </w:tc>
        <w:tc>
          <w:tcPr>
            <w:tcW w:w="198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705"/>
              <w:rPr>
                <w:b/>
                <w:sz w:val="20"/>
              </w:rPr>
            </w:pPr>
            <w:r>
              <w:rPr>
                <w:b/>
                <w:sz w:val="20"/>
              </w:rPr>
              <w:t>1 балл</w:t>
            </w:r>
          </w:p>
        </w:tc>
        <w:tc>
          <w:tcPr>
            <w:tcW w:w="1700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 балл</w:t>
            </w:r>
          </w:p>
        </w:tc>
        <w:tc>
          <w:tcPr>
            <w:tcW w:w="184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1 балл</w:t>
            </w:r>
          </w:p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before="80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Коммуникативная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5" w:line="240" w:lineRule="auto"/>
              <w:ind w:left="101"/>
              <w:rPr>
                <w:sz w:val="20"/>
              </w:rPr>
            </w:pPr>
            <w:r>
              <w:rPr>
                <w:sz w:val="20"/>
              </w:rPr>
              <w:t>Имеются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5" w:line="240" w:lineRule="auto"/>
              <w:rPr>
                <w:sz w:val="20"/>
              </w:rPr>
            </w:pPr>
            <w:r>
              <w:rPr>
                <w:sz w:val="20"/>
              </w:rPr>
              <w:t>В  работе имеются 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019"/>
              </w:tabs>
              <w:spacing w:before="75" w:line="240" w:lineRule="auto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работе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RPr="00E4466C" w:rsidTr="007D3084">
        <w:trPr>
          <w:trHeight w:hRule="exact" w:val="1735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672CE6" w:rsidRDefault="006D1B92" w:rsidP="007D3084">
            <w:pPr>
              <w:pStyle w:val="TableParagraph"/>
              <w:tabs>
                <w:tab w:val="left" w:pos="1082"/>
              </w:tabs>
              <w:spacing w:line="226" w:lineRule="exact"/>
              <w:rPr>
                <w:sz w:val="20"/>
                <w:lang w:val="ru-RU"/>
              </w:rPr>
            </w:pPr>
            <w:r w:rsidRPr="00672CE6">
              <w:rPr>
                <w:b/>
                <w:sz w:val="20"/>
                <w:lang w:val="ru-RU"/>
              </w:rPr>
              <w:t>задача</w:t>
            </w:r>
            <w:r w:rsidRPr="00672CE6">
              <w:rPr>
                <w:b/>
                <w:sz w:val="20"/>
                <w:lang w:val="ru-RU"/>
              </w:rPr>
              <w:tab/>
            </w:r>
            <w:r w:rsidRPr="00672CE6">
              <w:rPr>
                <w:sz w:val="20"/>
                <w:lang w:val="ru-RU"/>
              </w:rPr>
              <w:t>выполнена</w:t>
            </w:r>
          </w:p>
          <w:p w:rsidR="006D1B92" w:rsidRPr="00672CE6" w:rsidRDefault="006D1B92" w:rsidP="007D3084">
            <w:pPr>
              <w:pStyle w:val="TableParagraph"/>
              <w:tabs>
                <w:tab w:val="left" w:pos="1905"/>
              </w:tabs>
              <w:spacing w:before="18" w:line="240" w:lineRule="auto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частично</w:t>
            </w:r>
            <w:r w:rsidRPr="00672CE6">
              <w:rPr>
                <w:sz w:val="20"/>
                <w:lang w:val="ru-RU"/>
              </w:rPr>
              <w:tab/>
              <w:t>–</w:t>
            </w:r>
          </w:p>
          <w:p w:rsidR="006D1B92" w:rsidRPr="006D1B92" w:rsidRDefault="006D1B92" w:rsidP="007D3084">
            <w:pPr>
              <w:pStyle w:val="TableParagraph"/>
              <w:tabs>
                <w:tab w:val="left" w:pos="719"/>
                <w:tab w:val="left" w:pos="1556"/>
                <w:tab w:val="left" w:pos="1811"/>
              </w:tabs>
              <w:spacing w:before="17" w:line="259" w:lineRule="auto"/>
              <w:ind w:right="102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соста</w:t>
            </w:r>
            <w:r>
              <w:rPr>
                <w:sz w:val="20"/>
                <w:lang w:val="ru-RU"/>
              </w:rPr>
              <w:t>вленный</w:t>
            </w:r>
            <w:r>
              <w:rPr>
                <w:sz w:val="20"/>
                <w:lang w:val="ru-RU"/>
              </w:rPr>
              <w:tab/>
              <w:t>текст является письмом</w:t>
            </w:r>
            <w:r w:rsidRPr="00672CE6">
              <w:rPr>
                <w:sz w:val="20"/>
                <w:lang w:val="ru-RU"/>
              </w:rPr>
              <w:t xml:space="preserve"> с заданными параметрами. </w:t>
            </w:r>
            <w:r w:rsidRPr="006D1B92">
              <w:rPr>
                <w:sz w:val="20"/>
                <w:lang w:val="ru-RU"/>
              </w:rPr>
              <w:t>Однако в</w:t>
            </w:r>
            <w:r w:rsidRPr="006D1B92">
              <w:rPr>
                <w:sz w:val="20"/>
                <w:lang w:val="ru-RU"/>
              </w:rPr>
              <w:tab/>
              <w:t>работе</w:t>
            </w:r>
            <w:r w:rsidRPr="006D1B92">
              <w:rPr>
                <w:sz w:val="20"/>
                <w:lang w:val="ru-RU"/>
              </w:rPr>
              <w:tab/>
            </w:r>
            <w:r w:rsidRPr="006D1B92">
              <w:rPr>
                <w:sz w:val="20"/>
                <w:lang w:val="ru-RU"/>
              </w:rPr>
              <w:tab/>
              <w:t>не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pStyle w:val="TableParagraph"/>
              <w:tabs>
                <w:tab w:val="left" w:pos="1142"/>
                <w:tab w:val="left" w:pos="1368"/>
              </w:tabs>
              <w:spacing w:line="259" w:lineRule="auto"/>
              <w:ind w:left="101" w:right="106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отдельные нарушения логики</w:t>
            </w:r>
            <w:r w:rsidRPr="00672CE6">
              <w:rPr>
                <w:sz w:val="20"/>
                <w:lang w:val="ru-RU"/>
              </w:rPr>
              <w:tab/>
            </w:r>
            <w:r w:rsidRPr="00672CE6">
              <w:rPr>
                <w:sz w:val="20"/>
                <w:lang w:val="ru-RU"/>
              </w:rPr>
              <w:tab/>
              <w:t>или</w:t>
            </w:r>
            <w:r w:rsidRPr="00672CE6">
              <w:rPr>
                <w:w w:val="99"/>
                <w:sz w:val="20"/>
                <w:lang w:val="ru-RU"/>
              </w:rPr>
              <w:t xml:space="preserve"> </w:t>
            </w:r>
            <w:r w:rsidRPr="00672CE6">
              <w:rPr>
                <w:sz w:val="20"/>
                <w:lang w:val="ru-RU"/>
              </w:rPr>
              <w:t>абзацного членения</w:t>
            </w:r>
            <w:r w:rsidRPr="00672CE6">
              <w:rPr>
                <w:sz w:val="20"/>
                <w:lang w:val="ru-RU"/>
              </w:rPr>
              <w:tab/>
              <w:t>текста (1-2</w:t>
            </w:r>
            <w:r w:rsidRPr="00672CE6">
              <w:rPr>
                <w:spacing w:val="-7"/>
                <w:sz w:val="20"/>
                <w:lang w:val="ru-RU"/>
              </w:rPr>
              <w:t xml:space="preserve"> </w:t>
            </w:r>
            <w:r w:rsidRPr="00672CE6">
              <w:rPr>
                <w:sz w:val="20"/>
                <w:lang w:val="ru-RU"/>
              </w:rPr>
              <w:t>нарушения).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441"/>
                <w:tab w:val="left" w:pos="818"/>
              </w:tabs>
              <w:spacing w:line="259" w:lineRule="auto"/>
              <w:ind w:righ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 xml:space="preserve">лексические </w:t>
            </w:r>
            <w:r>
              <w:rPr>
                <w:sz w:val="20"/>
              </w:rPr>
              <w:t>ошибки.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59" w:lineRule="auto"/>
              <w:rPr>
                <w:sz w:val="20"/>
              </w:rPr>
            </w:pPr>
            <w:r>
              <w:rPr>
                <w:sz w:val="20"/>
              </w:rPr>
              <w:t>имеются 3 - 4 грамматические ошибки.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Pr="00672CE6" w:rsidRDefault="006D1B92" w:rsidP="007D3084">
            <w:pPr>
              <w:pStyle w:val="TableParagraph"/>
              <w:spacing w:before="155" w:line="261" w:lineRule="auto"/>
              <w:ind w:right="104"/>
              <w:rPr>
                <w:sz w:val="20"/>
                <w:lang w:val="ru-RU"/>
              </w:rPr>
            </w:pPr>
            <w:r w:rsidRPr="00672CE6">
              <w:rPr>
                <w:sz w:val="20"/>
                <w:lang w:val="ru-RU"/>
              </w:rPr>
              <w:t>В работе имеются 1-4</w:t>
            </w:r>
          </w:p>
          <w:p w:rsidR="006D1B92" w:rsidRPr="00672CE6" w:rsidRDefault="006D1B92" w:rsidP="007D3084">
            <w:pPr>
              <w:pStyle w:val="TableParagraph"/>
              <w:spacing w:line="259" w:lineRule="auto"/>
              <w:ind w:right="104"/>
              <w:rPr>
                <w:sz w:val="20"/>
                <w:lang w:val="ru-RU"/>
              </w:rPr>
            </w:pPr>
            <w:r w:rsidRPr="00672CE6">
              <w:rPr>
                <w:w w:val="95"/>
                <w:sz w:val="20"/>
                <w:lang w:val="ru-RU"/>
              </w:rPr>
              <w:t xml:space="preserve">орфографические </w:t>
            </w:r>
            <w:r w:rsidRPr="00672CE6">
              <w:rPr>
                <w:sz w:val="20"/>
                <w:lang w:val="ru-RU"/>
              </w:rPr>
              <w:t>и/или пунктуационные ошибки.</w:t>
            </w:r>
          </w:p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396"/>
                <w:tab w:val="left" w:pos="182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выполнены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из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перечисленных  выше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417"/>
        </w:trPr>
        <w:tc>
          <w:tcPr>
            <w:tcW w:w="2120" w:type="dxa"/>
            <w:tcBorders>
              <w:top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аспектов.</w:t>
            </w:r>
          </w:p>
        </w:tc>
        <w:tc>
          <w:tcPr>
            <w:tcW w:w="1799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332"/>
        </w:trPr>
        <w:tc>
          <w:tcPr>
            <w:tcW w:w="2120" w:type="dxa"/>
            <w:tcBorders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0 баллов</w:t>
            </w:r>
          </w:p>
        </w:tc>
        <w:tc>
          <w:tcPr>
            <w:tcW w:w="1799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0 баллов</w:t>
            </w:r>
          </w:p>
        </w:tc>
        <w:tc>
          <w:tcPr>
            <w:tcW w:w="198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705"/>
              <w:rPr>
                <w:b/>
                <w:sz w:val="20"/>
              </w:rPr>
            </w:pPr>
            <w:r>
              <w:rPr>
                <w:b/>
                <w:sz w:val="20"/>
              </w:rPr>
              <w:t>0 баллов</w:t>
            </w:r>
          </w:p>
        </w:tc>
        <w:tc>
          <w:tcPr>
            <w:tcW w:w="1700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0 баллов</w:t>
            </w:r>
          </w:p>
        </w:tc>
        <w:tc>
          <w:tcPr>
            <w:tcW w:w="1843" w:type="dxa"/>
            <w:tcBorders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0 баллов</w:t>
            </w:r>
          </w:p>
        </w:tc>
      </w:tr>
      <w:tr w:rsidR="006D1B92" w:rsidTr="007D3084">
        <w:trPr>
          <w:trHeight w:hRule="exact" w:val="326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before="76" w:line="240" w:lineRule="auto"/>
              <w:rPr>
                <w:sz w:val="20"/>
              </w:rPr>
            </w:pPr>
            <w:r>
              <w:rPr>
                <w:sz w:val="20"/>
              </w:rPr>
              <w:t>Коммуникативная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6" w:line="240" w:lineRule="auto"/>
              <w:ind w:left="101"/>
              <w:rPr>
                <w:sz w:val="20"/>
              </w:rPr>
            </w:pPr>
            <w:r>
              <w:rPr>
                <w:sz w:val="20"/>
              </w:rPr>
              <w:t>Имеются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6" w:line="240" w:lineRule="auto"/>
              <w:rPr>
                <w:sz w:val="20"/>
              </w:rPr>
            </w:pPr>
            <w:r>
              <w:rPr>
                <w:sz w:val="20"/>
              </w:rPr>
              <w:t>В   работе   имеются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019"/>
              </w:tabs>
              <w:spacing w:before="76" w:line="240" w:lineRule="auto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работе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before="76" w:line="240" w:lineRule="auto"/>
              <w:rPr>
                <w:sz w:val="20"/>
              </w:rPr>
            </w:pPr>
            <w:r>
              <w:rPr>
                <w:sz w:val="20"/>
              </w:rPr>
              <w:t>В  работе имеются</w:t>
            </w:r>
          </w:p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задача  </w:t>
            </w:r>
            <w:r>
              <w:rPr>
                <w:b/>
                <w:sz w:val="20"/>
              </w:rPr>
              <w:t xml:space="preserve">не </w:t>
            </w:r>
            <w:r>
              <w:rPr>
                <w:sz w:val="20"/>
              </w:rPr>
              <w:t>выполнена.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r>
              <w:rPr>
                <w:sz w:val="20"/>
              </w:rPr>
              <w:t>многочисленные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многочисленные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имеются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sz w:val="20"/>
              </w:rPr>
            </w:pPr>
            <w:r>
              <w:rPr>
                <w:sz w:val="20"/>
              </w:rPr>
              <w:t>многочисленные</w:t>
            </w:r>
          </w:p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832"/>
                <w:tab w:val="left" w:pos="127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z w:val="20"/>
              </w:rPr>
              <w:tab/>
              <w:t>не</w:t>
            </w:r>
            <w:r>
              <w:rPr>
                <w:sz w:val="20"/>
              </w:rPr>
              <w:tab/>
              <w:t>является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r>
              <w:rPr>
                <w:sz w:val="20"/>
              </w:rPr>
              <w:t>нарушения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705"/>
              <w:rPr>
                <w:sz w:val="20"/>
              </w:rPr>
            </w:pPr>
            <w:r>
              <w:rPr>
                <w:sz w:val="20"/>
              </w:rPr>
              <w:t>лексические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многочисленные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sz w:val="20"/>
              </w:rPr>
            </w:pPr>
            <w:r>
              <w:rPr>
                <w:sz w:val="20"/>
              </w:rPr>
              <w:t>орфографические</w:t>
            </w:r>
          </w:p>
        </w:tc>
      </w:tr>
      <w:tr w:rsidR="006D1B92" w:rsidTr="007D3084">
        <w:trPr>
          <w:trHeight w:hRule="exact" w:val="24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693"/>
              </w:tabs>
              <w:spacing w:line="229" w:lineRule="exact"/>
              <w:rPr>
                <w:sz w:val="20"/>
              </w:rPr>
            </w:pPr>
            <w:r>
              <w:rPr>
                <w:sz w:val="20"/>
                <w:lang w:val="ru-RU"/>
              </w:rPr>
              <w:t>письмом</w:t>
            </w:r>
            <w:r>
              <w:rPr>
                <w:sz w:val="20"/>
              </w:rPr>
              <w:tab/>
              <w:t>или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368"/>
              </w:tabs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логики</w:t>
            </w:r>
            <w:r>
              <w:rPr>
                <w:sz w:val="20"/>
              </w:rPr>
              <w:tab/>
              <w:t>или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ошибки (5 и более).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грамматические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ind w:right="104"/>
              <w:rPr>
                <w:sz w:val="20"/>
              </w:rPr>
            </w:pPr>
            <w:r>
              <w:rPr>
                <w:sz w:val="20"/>
              </w:rPr>
              <w:t>и/или</w:t>
            </w:r>
          </w:p>
        </w:tc>
      </w:tr>
      <w:tr w:rsidR="006D1B92" w:rsidTr="007D3084">
        <w:trPr>
          <w:trHeight w:hRule="exact" w:val="24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содержание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r>
              <w:rPr>
                <w:sz w:val="20"/>
              </w:rPr>
              <w:t>абзацного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038"/>
                <w:tab w:val="left" w:pos="1476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ошибки</w:t>
            </w:r>
            <w:r>
              <w:rPr>
                <w:sz w:val="20"/>
              </w:rPr>
              <w:tab/>
              <w:t>(5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sz w:val="20"/>
              </w:rPr>
            </w:pPr>
            <w:r>
              <w:rPr>
                <w:sz w:val="20"/>
              </w:rPr>
              <w:t>пунктуационные</w:t>
            </w:r>
          </w:p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left" w:pos="146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написанного</w:t>
            </w:r>
            <w:r>
              <w:rPr>
                <w:sz w:val="20"/>
              </w:rPr>
              <w:tab/>
              <w:t>текста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142"/>
              </w:tabs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членения</w:t>
            </w:r>
            <w:r>
              <w:rPr>
                <w:sz w:val="20"/>
              </w:rPr>
              <w:tab/>
              <w:t>текста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более).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1111"/>
                <w:tab w:val="left" w:pos="1621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ошибки</w:t>
            </w:r>
            <w:r>
              <w:rPr>
                <w:sz w:val="20"/>
              </w:rPr>
              <w:tab/>
              <w:t>(5</w:t>
            </w:r>
            <w:r>
              <w:rPr>
                <w:sz w:val="20"/>
              </w:rPr>
              <w:tab/>
              <w:t>и</w:t>
            </w:r>
          </w:p>
        </w:tc>
      </w:tr>
      <w:tr w:rsidR="006D1B92" w:rsidTr="007D3084">
        <w:trPr>
          <w:trHeight w:hRule="exact" w:val="247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не </w:t>
            </w:r>
            <w:r>
              <w:rPr>
                <w:sz w:val="20"/>
              </w:rPr>
              <w:t>отвечает заданным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tabs>
                <w:tab w:val="left" w:pos="684"/>
                <w:tab w:val="left" w:pos="1204"/>
              </w:tabs>
              <w:spacing w:line="228" w:lineRule="exact"/>
              <w:ind w:left="101"/>
              <w:rPr>
                <w:sz w:val="20"/>
              </w:rPr>
            </w:pPr>
            <w:r>
              <w:rPr>
                <w:sz w:val="20"/>
              </w:rPr>
              <w:t>(2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более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right="104"/>
              <w:rPr>
                <w:sz w:val="20"/>
              </w:rPr>
            </w:pPr>
            <w:r>
              <w:rPr>
                <w:sz w:val="20"/>
              </w:rPr>
              <w:t>более).</w:t>
            </w:r>
          </w:p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параметрам.   Или  не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r>
              <w:rPr>
                <w:sz w:val="20"/>
              </w:rPr>
              <w:t>нарушений).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tabs>
                <w:tab w:val="right" w:pos="2005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выполнены</w:t>
            </w:r>
            <w:r>
              <w:rPr>
                <w:sz w:val="20"/>
              </w:rPr>
              <w:tab/>
              <w:t>3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24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перечисленных  выше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329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аспекта.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328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E6E6E6"/>
          </w:tcPr>
          <w:p w:rsidR="006D1B92" w:rsidRPr="006D1B92" w:rsidRDefault="006D1B92" w:rsidP="007D3084">
            <w:pPr>
              <w:pStyle w:val="TableParagraph"/>
              <w:spacing w:before="78" w:line="240" w:lineRule="auto"/>
              <w:rPr>
                <w:sz w:val="20"/>
                <w:lang w:val="ru-RU"/>
              </w:rPr>
            </w:pPr>
            <w:r>
              <w:rPr>
                <w:sz w:val="20"/>
              </w:rPr>
              <w:t xml:space="preserve">Или:  Объем  менее 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  <w:bottom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  <w:bottom w:val="nil"/>
            </w:tcBorders>
          </w:tcPr>
          <w:p w:rsidR="006D1B92" w:rsidRDefault="006D1B92" w:rsidP="007D3084"/>
        </w:tc>
      </w:tr>
      <w:tr w:rsidR="006D1B92" w:rsidTr="007D3084">
        <w:trPr>
          <w:trHeight w:hRule="exact" w:val="1430"/>
        </w:trPr>
        <w:tc>
          <w:tcPr>
            <w:tcW w:w="2120" w:type="dxa"/>
            <w:tcBorders>
              <w:top w:val="nil"/>
            </w:tcBorders>
            <w:shd w:val="clear" w:color="auto" w:fill="E6E6E6"/>
          </w:tcPr>
          <w:p w:rsidR="006D1B92" w:rsidRDefault="006D1B92" w:rsidP="007D308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108 </w:t>
            </w:r>
            <w:r>
              <w:rPr>
                <w:sz w:val="20"/>
              </w:rPr>
              <w:t>слов.</w:t>
            </w:r>
          </w:p>
        </w:tc>
        <w:tc>
          <w:tcPr>
            <w:tcW w:w="1799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983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700" w:type="dxa"/>
            <w:tcBorders>
              <w:top w:val="nil"/>
            </w:tcBorders>
          </w:tcPr>
          <w:p w:rsidR="006D1B92" w:rsidRDefault="006D1B92" w:rsidP="007D3084"/>
        </w:tc>
        <w:tc>
          <w:tcPr>
            <w:tcW w:w="1843" w:type="dxa"/>
            <w:tcBorders>
              <w:top w:val="nil"/>
            </w:tcBorders>
          </w:tcPr>
          <w:p w:rsidR="006D1B92" w:rsidRDefault="006D1B92" w:rsidP="007D3084"/>
        </w:tc>
      </w:tr>
    </w:tbl>
    <w:p w:rsidR="006D1B92" w:rsidRDefault="006D1B92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p w:rsidR="00DF1415" w:rsidRDefault="00DF1415" w:rsidP="006D1B92">
      <w:pPr>
        <w:rPr>
          <w:lang w:val="ru-RU"/>
        </w:rPr>
      </w:pPr>
    </w:p>
    <w:sectPr w:rsidR="00DF1415" w:rsidSect="00DF1415">
      <w:pgSz w:w="11910" w:h="16840"/>
      <w:pgMar w:top="1200" w:right="460" w:bottom="1140" w:left="1380" w:header="0" w:footer="943" w:gutter="0"/>
      <w:pgNumType w:start="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348" w:rsidRDefault="002E5348" w:rsidP="00DF1415">
      <w:r>
        <w:separator/>
      </w:r>
    </w:p>
  </w:endnote>
  <w:endnote w:type="continuationSeparator" w:id="1">
    <w:p w:rsidR="002E5348" w:rsidRDefault="002E5348" w:rsidP="00DF1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1EC" w:rsidRDefault="002E5348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348" w:rsidRDefault="002E5348" w:rsidP="00DF1415">
      <w:r>
        <w:separator/>
      </w:r>
    </w:p>
  </w:footnote>
  <w:footnote w:type="continuationSeparator" w:id="1">
    <w:p w:rsidR="002E5348" w:rsidRDefault="002E5348" w:rsidP="00DF14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D1B92"/>
    <w:rsid w:val="001E5578"/>
    <w:rsid w:val="0022123E"/>
    <w:rsid w:val="002E5348"/>
    <w:rsid w:val="004357C4"/>
    <w:rsid w:val="006D1B92"/>
    <w:rsid w:val="00761F44"/>
    <w:rsid w:val="00A50227"/>
    <w:rsid w:val="00B1549D"/>
    <w:rsid w:val="00C1457C"/>
    <w:rsid w:val="00CB2612"/>
    <w:rsid w:val="00DF1415"/>
    <w:rsid w:val="00E4466C"/>
    <w:rsid w:val="00E659FF"/>
    <w:rsid w:val="00EE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1B9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B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1B9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D1B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3">
    <w:name w:val="Heading 3"/>
    <w:basedOn w:val="a"/>
    <w:uiPriority w:val="1"/>
    <w:qFormat/>
    <w:rsid w:val="006D1B92"/>
    <w:pPr>
      <w:spacing w:before="148"/>
      <w:ind w:left="102"/>
      <w:outlineLvl w:val="3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D1B92"/>
    <w:pPr>
      <w:spacing w:line="275" w:lineRule="exact"/>
      <w:ind w:left="103"/>
    </w:pPr>
  </w:style>
  <w:style w:type="paragraph" w:styleId="a5">
    <w:name w:val="header"/>
    <w:basedOn w:val="a"/>
    <w:link w:val="a6"/>
    <w:uiPriority w:val="99"/>
    <w:semiHidden/>
    <w:unhideWhenUsed/>
    <w:rsid w:val="00DF14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1415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DF14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141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Narod</cp:lastModifiedBy>
  <cp:revision>2</cp:revision>
  <dcterms:created xsi:type="dcterms:W3CDTF">2017-10-01T12:59:00Z</dcterms:created>
  <dcterms:modified xsi:type="dcterms:W3CDTF">2017-10-01T12:59:00Z</dcterms:modified>
</cp:coreProperties>
</file>